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ykn6axopiueo" w:id="0"/>
      <w:bookmarkEnd w:id="0"/>
      <w:r w:rsidDel="00000000" w:rsidR="00000000" w:rsidRPr="00000000">
        <w:rPr>
          <w:rtl w:val="0"/>
        </w:rPr>
        <w:t xml:space="preserve">Climate Smart Communities Task Force Meeting January 29, 2020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color w:val="222222"/>
        </w:rPr>
      </w:pPr>
      <w:bookmarkStart w:colFirst="0" w:colLast="0" w:name="_eqhagqvc912z" w:id="1"/>
      <w:bookmarkEnd w:id="1"/>
      <w:r w:rsidDel="00000000" w:rsidR="00000000" w:rsidRPr="00000000">
        <w:rPr>
          <w:sz w:val="30"/>
          <w:szCs w:val="30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Website Update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PUBLISH!!! This week!!!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Radio interview, newspaper interview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Homer Facebook, Club socials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CSC Video!!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Unfortunately not available yet, hopefully it will go public in April (along with Earth Day / Week)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Composting with Jonathan Kirkwyland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About 200 gallons of food waste a week across the whole district, September to June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Village’s facility is, as of right now, closed during the winter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Green team - look into grant funding for facility / equipment upgrades!!!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Seneca Falls community composting system, set up a site visit?  (Mr. Kirkwyland and Green Team)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Anaerobic digester would likely not be a possibility because the materials need to be absolutely clean.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Sifter for compost to separate out solids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222222"/>
          <w:rtl w:val="0"/>
        </w:rPr>
        <w:t xml:space="preserve">Municipal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Action Plan</w:t>
        </w:r>
      </w:hyperlink>
      <w:r w:rsidDel="00000000" w:rsidR="00000000" w:rsidRPr="00000000">
        <w:rPr>
          <w:color w:val="222222"/>
          <w:rtl w:val="0"/>
        </w:rPr>
        <w:t xml:space="preserve"> update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Go through actions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Sean will elaborate on bullet points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Send Mr. Clune info on HVAC upgrades needed paperwork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Send to Amanda from CNYRPDB so she can review the action plan and recommend updates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Ask ESF for a community GHG inventory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Documents requested from Dan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NYSERDA Clean Energy Communities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Any related documents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Energy Audit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ASHRAE level2 or 3 energy audit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List of all buildings owned by village + those used in audit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Interior Lighting Upgrades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Any related documents</w:t>
      </w:r>
    </w:p>
    <w:p w:rsidR="00000000" w:rsidDel="00000000" w:rsidP="00000000" w:rsidRDefault="00000000" w:rsidRPr="00000000" w14:paraId="00000020">
      <w:pPr>
        <w:numPr>
          <w:ilvl w:val="4"/>
          <w:numId w:val="1"/>
        </w:numPr>
        <w:ind w:left="360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Need to know/figure out</w:t>
      </w:r>
    </w:p>
    <w:p w:rsidR="00000000" w:rsidDel="00000000" w:rsidP="00000000" w:rsidRDefault="00000000" w:rsidRPr="00000000" w14:paraId="00000021">
      <w:pPr>
        <w:numPr>
          <w:ilvl w:val="5"/>
          <w:numId w:val="1"/>
        </w:numPr>
        <w:ind w:left="43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Total number of fixtures</w:t>
      </w:r>
    </w:p>
    <w:p w:rsidR="00000000" w:rsidDel="00000000" w:rsidP="00000000" w:rsidRDefault="00000000" w:rsidRPr="00000000" w14:paraId="00000022">
      <w:pPr>
        <w:numPr>
          <w:ilvl w:val="5"/>
          <w:numId w:val="1"/>
        </w:numPr>
        <w:ind w:left="43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Percent installed in 7yrs exceed ASHRAE 90.1 by 3%</w:t>
      </w:r>
    </w:p>
    <w:p w:rsidR="00000000" w:rsidDel="00000000" w:rsidP="00000000" w:rsidRDefault="00000000" w:rsidRPr="00000000" w14:paraId="00000023">
      <w:pPr>
        <w:numPr>
          <w:ilvl w:val="5"/>
          <w:numId w:val="1"/>
        </w:numPr>
        <w:ind w:left="43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Locations where installed</w:t>
      </w:r>
    </w:p>
    <w:p w:rsidR="00000000" w:rsidDel="00000000" w:rsidP="00000000" w:rsidRDefault="00000000" w:rsidRPr="00000000" w14:paraId="00000024">
      <w:pPr>
        <w:numPr>
          <w:ilvl w:val="5"/>
          <w:numId w:val="1"/>
        </w:numPr>
        <w:ind w:left="43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Installation date month/year</w:t>
      </w:r>
    </w:p>
    <w:p w:rsidR="00000000" w:rsidDel="00000000" w:rsidP="00000000" w:rsidRDefault="00000000" w:rsidRPr="00000000" w14:paraId="00000025">
      <w:pPr>
        <w:numPr>
          <w:ilvl w:val="5"/>
          <w:numId w:val="1"/>
        </w:numPr>
        <w:ind w:left="43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Previous type of fixtures</w:t>
      </w:r>
    </w:p>
    <w:p w:rsidR="00000000" w:rsidDel="00000000" w:rsidP="00000000" w:rsidRDefault="00000000" w:rsidRPr="00000000" w14:paraId="00000026">
      <w:pPr>
        <w:numPr>
          <w:ilvl w:val="5"/>
          <w:numId w:val="1"/>
        </w:numPr>
        <w:ind w:left="43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Type installed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Other Updates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Sean- water experiment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County is taking over the village recycling program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Look for ideas / suggestions on how to fix that recycling problem?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Extra materials are going into the landfill, which is expensive in the long run! Not to mention the environmental impacts!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Village / town collecting at DPW? (cost to install a dumpster, must be cleaned)</w:t>
      </w:r>
    </w:p>
    <w:p w:rsidR="00000000" w:rsidDel="00000000" w:rsidP="00000000" w:rsidRDefault="00000000" w:rsidRPr="00000000" w14:paraId="0000002D">
      <w:pPr>
        <w:numPr>
          <w:ilvl w:val="3"/>
          <w:numId w:val="1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“Beneficial use” possibility, used in a landfill for drainage</w:t>
      </w:r>
    </w:p>
    <w:p w:rsidR="00000000" w:rsidDel="00000000" w:rsidP="00000000" w:rsidRDefault="00000000" w:rsidRPr="00000000" w14:paraId="0000002E">
      <w:pPr>
        <w:numPr>
          <w:ilvl w:val="3"/>
          <w:numId w:val="1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Separations unfortunately require community to retrain 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If a recycling load is cross contaminated, everything is rejected, put into the garbage, and the village is charged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New ideas, events, other fun stuff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What to do for next meeting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Next meeting date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24-28 email Dan with board room availability 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CAN NOT DO 17-21</w:t>
      </w:r>
    </w:p>
    <w:p w:rsidR="00000000" w:rsidDel="00000000" w:rsidP="00000000" w:rsidRDefault="00000000" w:rsidRPr="00000000" w14:paraId="00000035">
      <w:pPr>
        <w:ind w:left="144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rPr>
          <w:sz w:val="30"/>
          <w:szCs w:val="30"/>
        </w:rPr>
      </w:pPr>
      <w:bookmarkStart w:colFirst="0" w:colLast="0" w:name="_2ey2u7oewkyn" w:id="2"/>
      <w:bookmarkEnd w:id="2"/>
      <w:r w:rsidDel="00000000" w:rsidR="00000000" w:rsidRPr="00000000">
        <w:rPr>
          <w:sz w:val="30"/>
          <w:szCs w:val="30"/>
          <w:rtl w:val="0"/>
        </w:rPr>
        <w:t xml:space="preserve">Members Present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Shenequa Perry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Sean Vormwald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Pat Clune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Jane Hall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Andrew F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Jonathan Kirkwyland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Angela Birchfield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Andrew P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Phil Stockton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TjMkPUTydSc4PQLzHga7GrFTxgmueXbEsTqlYPEsbcI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