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DEF9D" w14:textId="3E23E19D" w:rsidR="00C570D6" w:rsidRPr="00855F46" w:rsidRDefault="004C6747">
      <w:pPr>
        <w:rPr>
          <w:rFonts w:ascii="Times New Roman" w:hAnsi="Times New Roman" w:cs="Times New Roman"/>
        </w:rPr>
      </w:pPr>
      <w:r w:rsidRPr="00855F46">
        <w:rPr>
          <w:rFonts w:ascii="Times New Roman" w:hAnsi="Times New Roman" w:cs="Times New Roman"/>
        </w:rPr>
        <w:t xml:space="preserve">Local Law No. </w:t>
      </w:r>
      <w:r w:rsidR="00F03459" w:rsidRPr="00855F46">
        <w:rPr>
          <w:rFonts w:ascii="Times New Roman" w:hAnsi="Times New Roman" w:cs="Times New Roman"/>
        </w:rPr>
        <w:t>__</w:t>
      </w:r>
      <w:r w:rsidR="00C570D6" w:rsidRPr="00855F46">
        <w:rPr>
          <w:rFonts w:ascii="Times New Roman" w:hAnsi="Times New Roman" w:cs="Times New Roman"/>
        </w:rPr>
        <w:t xml:space="preserve"> of 201</w:t>
      </w:r>
      <w:r w:rsidR="00F03459" w:rsidRPr="00855F46">
        <w:rPr>
          <w:rFonts w:ascii="Times New Roman" w:hAnsi="Times New Roman" w:cs="Times New Roman"/>
        </w:rPr>
        <w:t>9</w:t>
      </w:r>
    </w:p>
    <w:p w14:paraId="627E2D47" w14:textId="61D9B5D5" w:rsidR="00E522E9" w:rsidRPr="00855F46" w:rsidRDefault="00C570D6" w:rsidP="00E522E9">
      <w:pPr>
        <w:jc w:val="center"/>
        <w:rPr>
          <w:rFonts w:ascii="Times New Roman" w:hAnsi="Times New Roman" w:cs="Times New Roman"/>
        </w:rPr>
      </w:pPr>
      <w:r w:rsidRPr="00855F46">
        <w:rPr>
          <w:rFonts w:ascii="Times New Roman" w:hAnsi="Times New Roman" w:cs="Times New Roman"/>
        </w:rPr>
        <w:t xml:space="preserve">A LOCAL LAW AMENDING </w:t>
      </w:r>
      <w:r w:rsidR="004C6747" w:rsidRPr="00855F46">
        <w:rPr>
          <w:rFonts w:ascii="Times New Roman" w:hAnsi="Times New Roman" w:cs="Times New Roman"/>
        </w:rPr>
        <w:t>HOMER CODE</w:t>
      </w:r>
      <w:r w:rsidRPr="00855F46">
        <w:rPr>
          <w:rFonts w:ascii="Times New Roman" w:hAnsi="Times New Roman" w:cs="Times New Roman"/>
        </w:rPr>
        <w:t xml:space="preserve"> </w:t>
      </w:r>
      <w:r w:rsidR="004C6747" w:rsidRPr="00855F46">
        <w:rPr>
          <w:rFonts w:ascii="Times New Roman" w:hAnsi="Times New Roman" w:cs="Times New Roman"/>
        </w:rPr>
        <w:t xml:space="preserve">Section </w:t>
      </w:r>
      <w:r w:rsidR="00910026" w:rsidRPr="00855F46">
        <w:rPr>
          <w:rFonts w:ascii="Times New Roman" w:hAnsi="Times New Roman" w:cs="Times New Roman"/>
        </w:rPr>
        <w:t>210-</w:t>
      </w:r>
      <w:r w:rsidR="005A340D" w:rsidRPr="00855F46">
        <w:rPr>
          <w:rFonts w:ascii="Times New Roman" w:hAnsi="Times New Roman" w:cs="Times New Roman"/>
        </w:rPr>
        <w:t>51</w:t>
      </w:r>
      <w:r w:rsidR="00C7342D" w:rsidRPr="00855F46">
        <w:rPr>
          <w:rFonts w:ascii="Times New Roman" w:hAnsi="Times New Roman" w:cs="Times New Roman"/>
        </w:rPr>
        <w:t xml:space="preserve">: </w:t>
      </w:r>
      <w:r w:rsidR="00910026" w:rsidRPr="00855F46">
        <w:rPr>
          <w:rFonts w:ascii="Times New Roman" w:hAnsi="Times New Roman" w:cs="Times New Roman"/>
        </w:rPr>
        <w:t>Vehicles and Traffic</w:t>
      </w:r>
      <w:r w:rsidR="006D6256" w:rsidRPr="00855F46">
        <w:rPr>
          <w:rFonts w:ascii="Times New Roman" w:hAnsi="Times New Roman" w:cs="Times New Roman"/>
        </w:rPr>
        <w:t xml:space="preserve"> OF</w:t>
      </w:r>
      <w:r w:rsidRPr="00855F46">
        <w:rPr>
          <w:rFonts w:ascii="Times New Roman" w:hAnsi="Times New Roman" w:cs="Times New Roman"/>
        </w:rPr>
        <w:t xml:space="preserve"> THE </w:t>
      </w:r>
      <w:r w:rsidR="000C089B" w:rsidRPr="00855F46">
        <w:rPr>
          <w:rFonts w:ascii="Times New Roman" w:hAnsi="Times New Roman" w:cs="Times New Roman"/>
        </w:rPr>
        <w:t xml:space="preserve">CODE OF THE </w:t>
      </w:r>
      <w:r w:rsidRPr="00855F46">
        <w:rPr>
          <w:rFonts w:ascii="Times New Roman" w:hAnsi="Times New Roman" w:cs="Times New Roman"/>
        </w:rPr>
        <w:t>VILLAGE of HOMER</w:t>
      </w:r>
      <w:r w:rsidR="00B06084" w:rsidRPr="00855F46">
        <w:rPr>
          <w:rFonts w:ascii="Times New Roman" w:hAnsi="Times New Roman" w:cs="Times New Roman"/>
        </w:rPr>
        <w:t xml:space="preserve"> in</w:t>
      </w:r>
      <w:r w:rsidRPr="00855F46">
        <w:rPr>
          <w:rFonts w:ascii="Times New Roman" w:hAnsi="Times New Roman" w:cs="Times New Roman"/>
        </w:rPr>
        <w:t xml:space="preserve"> CORTLAND COUNTY, NEW YORK</w:t>
      </w:r>
    </w:p>
    <w:p w14:paraId="1D9BF56E" w14:textId="2D81BA9F" w:rsidR="00C570D6" w:rsidRPr="00855F46" w:rsidRDefault="00C570D6" w:rsidP="00B06084">
      <w:pPr>
        <w:ind w:firstLine="720"/>
        <w:rPr>
          <w:rFonts w:ascii="Times New Roman" w:hAnsi="Times New Roman" w:cs="Times New Roman"/>
        </w:rPr>
      </w:pPr>
      <w:r w:rsidRPr="00855F46">
        <w:rPr>
          <w:rFonts w:ascii="Times New Roman" w:hAnsi="Times New Roman" w:cs="Times New Roman"/>
        </w:rPr>
        <w:t>Be it enacted by the Board of Trustees of the VILLAGE OF HOMER as follows:</w:t>
      </w:r>
      <w:r w:rsidR="004C6747" w:rsidRPr="00855F46">
        <w:rPr>
          <w:rFonts w:ascii="Times New Roman" w:hAnsi="Times New Roman" w:cs="Times New Roman"/>
        </w:rPr>
        <w:t xml:space="preserve"> The VILLAGE of HOMER Code Section </w:t>
      </w:r>
      <w:r w:rsidR="00910026" w:rsidRPr="00855F46">
        <w:rPr>
          <w:rFonts w:ascii="Times New Roman" w:hAnsi="Times New Roman" w:cs="Times New Roman"/>
        </w:rPr>
        <w:t>210-</w:t>
      </w:r>
      <w:r w:rsidR="005A340D" w:rsidRPr="00855F46">
        <w:rPr>
          <w:rFonts w:ascii="Times New Roman" w:hAnsi="Times New Roman" w:cs="Times New Roman"/>
        </w:rPr>
        <w:t>51</w:t>
      </w:r>
      <w:r w:rsidR="00B06084" w:rsidRPr="00855F46">
        <w:rPr>
          <w:rFonts w:ascii="Times New Roman" w:hAnsi="Times New Roman" w:cs="Times New Roman"/>
        </w:rPr>
        <w:t xml:space="preserve"> is</w:t>
      </w:r>
      <w:r w:rsidR="004C6747" w:rsidRPr="00855F46">
        <w:rPr>
          <w:rFonts w:ascii="Times New Roman" w:hAnsi="Times New Roman" w:cs="Times New Roman"/>
        </w:rPr>
        <w:t xml:space="preserve"> hereby amended by this Local Law to add these provisions as follows</w:t>
      </w:r>
      <w:r w:rsidR="00B06084" w:rsidRPr="00855F46">
        <w:rPr>
          <w:rFonts w:ascii="Times New Roman" w:hAnsi="Times New Roman" w:cs="Times New Roman"/>
        </w:rPr>
        <w:t>:</w:t>
      </w:r>
    </w:p>
    <w:p w14:paraId="03234160" w14:textId="62FF4B8B" w:rsidR="00FC7734" w:rsidRPr="00855F46" w:rsidRDefault="00C570D6">
      <w:pPr>
        <w:rPr>
          <w:rFonts w:ascii="Times New Roman" w:hAnsi="Times New Roman" w:cs="Times New Roman"/>
          <w:u w:val="single"/>
        </w:rPr>
      </w:pPr>
      <w:r w:rsidRPr="00855F46">
        <w:rPr>
          <w:rFonts w:ascii="Times New Roman" w:hAnsi="Times New Roman" w:cs="Times New Roman"/>
          <w:u w:val="single"/>
        </w:rPr>
        <w:t>Section 1.</w:t>
      </w:r>
      <w:r w:rsidR="004C6747" w:rsidRPr="00855F46">
        <w:rPr>
          <w:rFonts w:ascii="Times New Roman" w:hAnsi="Times New Roman" w:cs="Times New Roman"/>
          <w:u w:val="single"/>
        </w:rPr>
        <w:t xml:space="preserve"> </w:t>
      </w:r>
      <w:r w:rsidR="00910026" w:rsidRPr="00855F46">
        <w:rPr>
          <w:rFonts w:ascii="Times New Roman" w:hAnsi="Times New Roman" w:cs="Times New Roman"/>
          <w:u w:val="single"/>
        </w:rPr>
        <w:t xml:space="preserve">Amending the </w:t>
      </w:r>
      <w:r w:rsidR="00F03459" w:rsidRPr="00855F46">
        <w:rPr>
          <w:rFonts w:ascii="Times New Roman" w:hAnsi="Times New Roman" w:cs="Times New Roman"/>
          <w:u w:val="single"/>
        </w:rPr>
        <w:t>area where parking is prohibited along Central Park Place</w:t>
      </w:r>
      <w:r w:rsidRPr="00855F46">
        <w:rPr>
          <w:rFonts w:ascii="Times New Roman" w:hAnsi="Times New Roman" w:cs="Times New Roman"/>
          <w:u w:val="single"/>
        </w:rPr>
        <w:t xml:space="preserve"> </w:t>
      </w:r>
    </w:p>
    <w:p w14:paraId="7A8FAD21" w14:textId="32D58CF6" w:rsidR="004C6747" w:rsidRPr="00855F46" w:rsidRDefault="004C6747">
      <w:pPr>
        <w:rPr>
          <w:rFonts w:ascii="Times New Roman" w:hAnsi="Times New Roman" w:cs="Times New Roman"/>
        </w:rPr>
      </w:pPr>
      <w:r w:rsidRPr="00855F46">
        <w:rPr>
          <w:rFonts w:ascii="Times New Roman" w:hAnsi="Times New Roman" w:cs="Times New Roman"/>
        </w:rPr>
        <w:tab/>
      </w:r>
      <w:r w:rsidR="00C7342D" w:rsidRPr="00855F46">
        <w:rPr>
          <w:rFonts w:ascii="Times New Roman" w:hAnsi="Times New Roman" w:cs="Times New Roman"/>
        </w:rPr>
        <w:t xml:space="preserve">The Section </w:t>
      </w:r>
      <w:r w:rsidR="000C3477" w:rsidRPr="00855F46">
        <w:rPr>
          <w:rFonts w:ascii="Times New Roman" w:hAnsi="Times New Roman" w:cs="Times New Roman"/>
        </w:rPr>
        <w:t>Schedule X</w:t>
      </w:r>
      <w:r w:rsidR="005A340D" w:rsidRPr="00855F46">
        <w:rPr>
          <w:rFonts w:ascii="Times New Roman" w:hAnsi="Times New Roman" w:cs="Times New Roman"/>
        </w:rPr>
        <w:t>VIII</w:t>
      </w:r>
      <w:r w:rsidR="000C3477" w:rsidRPr="00855F46">
        <w:rPr>
          <w:rFonts w:ascii="Times New Roman" w:hAnsi="Times New Roman" w:cs="Times New Roman"/>
        </w:rPr>
        <w:t xml:space="preserve">: </w:t>
      </w:r>
      <w:r w:rsidR="005A340D" w:rsidRPr="00855F46">
        <w:rPr>
          <w:rFonts w:ascii="Times New Roman" w:hAnsi="Times New Roman" w:cs="Times New Roman"/>
        </w:rPr>
        <w:t>Time Limit Parking</w:t>
      </w:r>
      <w:r w:rsidR="000C3477" w:rsidRPr="00855F46">
        <w:rPr>
          <w:rFonts w:ascii="Times New Roman" w:hAnsi="Times New Roman" w:cs="Times New Roman"/>
        </w:rPr>
        <w:t xml:space="preserve"> </w:t>
      </w:r>
      <w:r w:rsidR="00F235D4" w:rsidRPr="00855F46">
        <w:rPr>
          <w:rFonts w:ascii="Times New Roman" w:hAnsi="Times New Roman" w:cs="Times New Roman"/>
        </w:rPr>
        <w:t xml:space="preserve">section </w:t>
      </w:r>
      <w:r w:rsidR="00F80EAD" w:rsidRPr="00855F46">
        <w:rPr>
          <w:rFonts w:ascii="Times New Roman" w:hAnsi="Times New Roman" w:cs="Times New Roman"/>
        </w:rPr>
        <w:t>regarding th</w:t>
      </w:r>
      <w:r w:rsidR="00F52693" w:rsidRPr="00855F46">
        <w:rPr>
          <w:rFonts w:ascii="Times New Roman" w:hAnsi="Times New Roman" w:cs="Times New Roman"/>
        </w:rPr>
        <w:t>is</w:t>
      </w:r>
      <w:r w:rsidR="00F80EAD" w:rsidRPr="00855F46">
        <w:rPr>
          <w:rFonts w:ascii="Times New Roman" w:hAnsi="Times New Roman" w:cs="Times New Roman"/>
        </w:rPr>
        <w:t xml:space="preserve"> existing provision:</w:t>
      </w:r>
    </w:p>
    <w:p w14:paraId="029DAC9F" w14:textId="77777777" w:rsidR="00F80EAD" w:rsidRPr="00855F46" w:rsidRDefault="00F80EAD" w:rsidP="00F80EAD">
      <w:pPr>
        <w:rPr>
          <w:rFonts w:ascii="Times New Roman" w:hAnsi="Times New Roman" w:cs="Times New Roman"/>
        </w:rPr>
      </w:pPr>
    </w:p>
    <w:tbl>
      <w:tblPr>
        <w:tblStyle w:val="TableGrid"/>
        <w:tblW w:w="0" w:type="auto"/>
        <w:tblLook w:val="04A0" w:firstRow="1" w:lastRow="0" w:firstColumn="1" w:lastColumn="0" w:noHBand="0" w:noVBand="1"/>
      </w:tblPr>
      <w:tblGrid>
        <w:gridCol w:w="2337"/>
        <w:gridCol w:w="2337"/>
        <w:gridCol w:w="2338"/>
        <w:gridCol w:w="2338"/>
      </w:tblGrid>
      <w:tr w:rsidR="00F80EAD" w:rsidRPr="00855F46" w14:paraId="6EF1453F" w14:textId="77777777" w:rsidTr="00294BEB">
        <w:tc>
          <w:tcPr>
            <w:tcW w:w="2337" w:type="dxa"/>
          </w:tcPr>
          <w:p w14:paraId="75F3EFFA" w14:textId="77777777" w:rsidR="00F80EAD" w:rsidRPr="00855F46" w:rsidRDefault="00F80EAD" w:rsidP="00294BEB">
            <w:pPr>
              <w:rPr>
                <w:rFonts w:ascii="Times New Roman" w:hAnsi="Times New Roman" w:cs="Times New Roman"/>
                <w:b/>
              </w:rPr>
            </w:pPr>
            <w:r w:rsidRPr="00855F46">
              <w:rPr>
                <w:rFonts w:ascii="Times New Roman" w:hAnsi="Times New Roman" w:cs="Times New Roman"/>
                <w:b/>
              </w:rPr>
              <w:t>Name of Street</w:t>
            </w:r>
          </w:p>
        </w:tc>
        <w:tc>
          <w:tcPr>
            <w:tcW w:w="2337" w:type="dxa"/>
          </w:tcPr>
          <w:p w14:paraId="2A4A4E13" w14:textId="77777777" w:rsidR="00F80EAD" w:rsidRPr="00855F46" w:rsidRDefault="00F80EAD" w:rsidP="00294BEB">
            <w:pPr>
              <w:rPr>
                <w:rFonts w:ascii="Times New Roman" w:hAnsi="Times New Roman" w:cs="Times New Roman"/>
                <w:b/>
              </w:rPr>
            </w:pPr>
            <w:r w:rsidRPr="00855F46">
              <w:rPr>
                <w:rFonts w:ascii="Times New Roman" w:hAnsi="Times New Roman" w:cs="Times New Roman"/>
                <w:b/>
              </w:rPr>
              <w:t>Side</w:t>
            </w:r>
          </w:p>
        </w:tc>
        <w:tc>
          <w:tcPr>
            <w:tcW w:w="2338" w:type="dxa"/>
          </w:tcPr>
          <w:p w14:paraId="7FA1E9DE" w14:textId="77777777" w:rsidR="00F80EAD" w:rsidRPr="00855F46" w:rsidRDefault="00F80EAD" w:rsidP="00294BEB">
            <w:pPr>
              <w:rPr>
                <w:rFonts w:ascii="Times New Roman" w:hAnsi="Times New Roman" w:cs="Times New Roman"/>
                <w:b/>
              </w:rPr>
            </w:pPr>
            <w:r w:rsidRPr="00855F46">
              <w:rPr>
                <w:rFonts w:ascii="Times New Roman" w:hAnsi="Times New Roman" w:cs="Times New Roman"/>
                <w:b/>
              </w:rPr>
              <w:t>Time Limit; Hours/Days</w:t>
            </w:r>
          </w:p>
        </w:tc>
        <w:tc>
          <w:tcPr>
            <w:tcW w:w="2338" w:type="dxa"/>
          </w:tcPr>
          <w:p w14:paraId="0195E7FB" w14:textId="77777777" w:rsidR="00F80EAD" w:rsidRPr="00855F46" w:rsidRDefault="00F80EAD" w:rsidP="00294BEB">
            <w:pPr>
              <w:rPr>
                <w:rFonts w:ascii="Times New Roman" w:hAnsi="Times New Roman" w:cs="Times New Roman"/>
                <w:b/>
              </w:rPr>
            </w:pPr>
            <w:r w:rsidRPr="00855F46">
              <w:rPr>
                <w:rFonts w:ascii="Times New Roman" w:hAnsi="Times New Roman" w:cs="Times New Roman"/>
                <w:b/>
              </w:rPr>
              <w:t>Location</w:t>
            </w:r>
          </w:p>
        </w:tc>
      </w:tr>
      <w:tr w:rsidR="00F80EAD" w:rsidRPr="00855F46" w14:paraId="1056A221" w14:textId="77777777" w:rsidTr="00294BEB">
        <w:tc>
          <w:tcPr>
            <w:tcW w:w="2337" w:type="dxa"/>
          </w:tcPr>
          <w:p w14:paraId="38FA8384" w14:textId="77777777" w:rsidR="00F80EAD" w:rsidRPr="00855F46" w:rsidRDefault="00F80EAD" w:rsidP="00294BEB">
            <w:pPr>
              <w:rPr>
                <w:rFonts w:ascii="Times New Roman" w:hAnsi="Times New Roman" w:cs="Times New Roman"/>
              </w:rPr>
            </w:pPr>
            <w:r w:rsidRPr="00855F46">
              <w:rPr>
                <w:rFonts w:ascii="Times New Roman" w:hAnsi="Times New Roman" w:cs="Times New Roman"/>
              </w:rPr>
              <w:t>Main Street (Route 11)</w:t>
            </w:r>
          </w:p>
          <w:p w14:paraId="7D94271B" w14:textId="77777777" w:rsidR="00F80EAD" w:rsidRPr="00855F46" w:rsidRDefault="00F80EAD" w:rsidP="00294BEB">
            <w:pPr>
              <w:rPr>
                <w:rFonts w:ascii="Times New Roman" w:hAnsi="Times New Roman" w:cs="Times New Roman"/>
              </w:rPr>
            </w:pPr>
          </w:p>
        </w:tc>
        <w:tc>
          <w:tcPr>
            <w:tcW w:w="2337" w:type="dxa"/>
          </w:tcPr>
          <w:p w14:paraId="37AD33F1" w14:textId="77777777" w:rsidR="00F80EAD" w:rsidRPr="00855F46" w:rsidRDefault="00F80EAD" w:rsidP="00294BEB">
            <w:pPr>
              <w:rPr>
                <w:rFonts w:ascii="Times New Roman" w:hAnsi="Times New Roman" w:cs="Times New Roman"/>
              </w:rPr>
            </w:pPr>
            <w:r w:rsidRPr="00855F46">
              <w:rPr>
                <w:rFonts w:ascii="Times New Roman" w:hAnsi="Times New Roman" w:cs="Times New Roman"/>
              </w:rPr>
              <w:t>West</w:t>
            </w:r>
          </w:p>
        </w:tc>
        <w:tc>
          <w:tcPr>
            <w:tcW w:w="2338" w:type="dxa"/>
          </w:tcPr>
          <w:p w14:paraId="0AAE6538" w14:textId="50D5F493" w:rsidR="00F80EAD" w:rsidRPr="00855F46" w:rsidRDefault="00F80EAD" w:rsidP="00294BEB">
            <w:pPr>
              <w:rPr>
                <w:rFonts w:ascii="Times New Roman" w:hAnsi="Times New Roman" w:cs="Times New Roman"/>
              </w:rPr>
            </w:pPr>
            <w:r w:rsidRPr="00855F46">
              <w:rPr>
                <w:rFonts w:ascii="Times New Roman" w:hAnsi="Times New Roman" w:cs="Times New Roman"/>
              </w:rPr>
              <w:t xml:space="preserve"> 30 mins.; 8:00 a.m. to 6:00 p.m. / All except Sunday and holidays</w:t>
            </w:r>
          </w:p>
        </w:tc>
        <w:tc>
          <w:tcPr>
            <w:tcW w:w="2338" w:type="dxa"/>
          </w:tcPr>
          <w:p w14:paraId="5F6DBF74" w14:textId="09550BF6" w:rsidR="00F80EAD" w:rsidRPr="00855F46" w:rsidRDefault="00F80EAD" w:rsidP="00294BEB">
            <w:pPr>
              <w:rPr>
                <w:rFonts w:ascii="Times New Roman" w:hAnsi="Times New Roman" w:cs="Times New Roman"/>
              </w:rPr>
            </w:pPr>
            <w:r w:rsidRPr="00855F46">
              <w:rPr>
                <w:rFonts w:ascii="Times New Roman" w:hAnsi="Times New Roman" w:cs="Times New Roman"/>
              </w:rPr>
              <w:t>From 100 feet south of Central Park to 90 feet north of Central Park</w:t>
            </w:r>
          </w:p>
        </w:tc>
      </w:tr>
    </w:tbl>
    <w:p w14:paraId="1537394B" w14:textId="77777777" w:rsidR="00F80EAD" w:rsidRPr="00855F46" w:rsidRDefault="00F80EAD">
      <w:pPr>
        <w:rPr>
          <w:rFonts w:ascii="Times New Roman" w:hAnsi="Times New Roman" w:cs="Times New Roman"/>
        </w:rPr>
      </w:pPr>
    </w:p>
    <w:p w14:paraId="74F1C01A" w14:textId="570B879B" w:rsidR="00C7342D" w:rsidRPr="00855F46" w:rsidRDefault="00F80EAD">
      <w:pPr>
        <w:rPr>
          <w:rFonts w:ascii="Times New Roman" w:hAnsi="Times New Roman" w:cs="Times New Roman"/>
        </w:rPr>
      </w:pPr>
      <w:r w:rsidRPr="00855F46">
        <w:rPr>
          <w:rFonts w:ascii="Times New Roman" w:hAnsi="Times New Roman" w:cs="Times New Roman"/>
        </w:rPr>
        <w:t>Is hereby amended to read:</w:t>
      </w:r>
    </w:p>
    <w:tbl>
      <w:tblPr>
        <w:tblStyle w:val="TableGrid"/>
        <w:tblW w:w="0" w:type="auto"/>
        <w:tblLook w:val="04A0" w:firstRow="1" w:lastRow="0" w:firstColumn="1" w:lastColumn="0" w:noHBand="0" w:noVBand="1"/>
      </w:tblPr>
      <w:tblGrid>
        <w:gridCol w:w="2337"/>
        <w:gridCol w:w="2337"/>
        <w:gridCol w:w="2338"/>
        <w:gridCol w:w="2338"/>
      </w:tblGrid>
      <w:tr w:rsidR="005A340D" w:rsidRPr="00855F46" w14:paraId="48143F76" w14:textId="14660BCA" w:rsidTr="00162253">
        <w:tc>
          <w:tcPr>
            <w:tcW w:w="2337" w:type="dxa"/>
          </w:tcPr>
          <w:p w14:paraId="7963929D" w14:textId="77777777" w:rsidR="005A340D" w:rsidRPr="00855F46" w:rsidRDefault="005A340D">
            <w:pPr>
              <w:rPr>
                <w:rFonts w:ascii="Times New Roman" w:hAnsi="Times New Roman" w:cs="Times New Roman"/>
                <w:b/>
              </w:rPr>
            </w:pPr>
            <w:r w:rsidRPr="00855F46">
              <w:rPr>
                <w:rFonts w:ascii="Times New Roman" w:hAnsi="Times New Roman" w:cs="Times New Roman"/>
                <w:b/>
              </w:rPr>
              <w:t>Name of Street</w:t>
            </w:r>
          </w:p>
        </w:tc>
        <w:tc>
          <w:tcPr>
            <w:tcW w:w="2337" w:type="dxa"/>
          </w:tcPr>
          <w:p w14:paraId="7BFC83E6" w14:textId="16D2982B" w:rsidR="005A340D" w:rsidRPr="00855F46" w:rsidRDefault="005A340D">
            <w:pPr>
              <w:rPr>
                <w:rFonts w:ascii="Times New Roman" w:hAnsi="Times New Roman" w:cs="Times New Roman"/>
                <w:b/>
              </w:rPr>
            </w:pPr>
            <w:r w:rsidRPr="00855F46">
              <w:rPr>
                <w:rFonts w:ascii="Times New Roman" w:hAnsi="Times New Roman" w:cs="Times New Roman"/>
                <w:b/>
              </w:rPr>
              <w:t>Side</w:t>
            </w:r>
          </w:p>
        </w:tc>
        <w:tc>
          <w:tcPr>
            <w:tcW w:w="2338" w:type="dxa"/>
          </w:tcPr>
          <w:p w14:paraId="215CF9EE" w14:textId="7FF6CFAE" w:rsidR="005A340D" w:rsidRPr="00855F46" w:rsidRDefault="005A340D">
            <w:pPr>
              <w:rPr>
                <w:rFonts w:ascii="Times New Roman" w:hAnsi="Times New Roman" w:cs="Times New Roman"/>
                <w:b/>
              </w:rPr>
            </w:pPr>
            <w:r w:rsidRPr="00855F46">
              <w:rPr>
                <w:rFonts w:ascii="Times New Roman" w:hAnsi="Times New Roman" w:cs="Times New Roman"/>
                <w:b/>
              </w:rPr>
              <w:t>Time Limit; Hours/Days</w:t>
            </w:r>
          </w:p>
        </w:tc>
        <w:tc>
          <w:tcPr>
            <w:tcW w:w="2338" w:type="dxa"/>
          </w:tcPr>
          <w:p w14:paraId="29DF0EDD" w14:textId="63902E32" w:rsidR="005A340D" w:rsidRPr="00855F46" w:rsidRDefault="005A340D">
            <w:pPr>
              <w:rPr>
                <w:rFonts w:ascii="Times New Roman" w:hAnsi="Times New Roman" w:cs="Times New Roman"/>
                <w:b/>
              </w:rPr>
            </w:pPr>
            <w:r w:rsidRPr="00855F46">
              <w:rPr>
                <w:rFonts w:ascii="Times New Roman" w:hAnsi="Times New Roman" w:cs="Times New Roman"/>
                <w:b/>
              </w:rPr>
              <w:t>Location</w:t>
            </w:r>
          </w:p>
        </w:tc>
      </w:tr>
      <w:tr w:rsidR="005A340D" w:rsidRPr="00855F46" w14:paraId="63A4DDA2" w14:textId="6D49FCE3" w:rsidTr="00162253">
        <w:tc>
          <w:tcPr>
            <w:tcW w:w="2337" w:type="dxa"/>
          </w:tcPr>
          <w:p w14:paraId="4BD366E9" w14:textId="46014EFF" w:rsidR="005A340D" w:rsidRPr="00855F46" w:rsidRDefault="005A340D">
            <w:pPr>
              <w:rPr>
                <w:rFonts w:ascii="Times New Roman" w:hAnsi="Times New Roman" w:cs="Times New Roman"/>
              </w:rPr>
            </w:pPr>
            <w:r w:rsidRPr="00855F46">
              <w:rPr>
                <w:rFonts w:ascii="Times New Roman" w:hAnsi="Times New Roman" w:cs="Times New Roman"/>
              </w:rPr>
              <w:t>Main Street (Route 11)</w:t>
            </w:r>
          </w:p>
          <w:p w14:paraId="081FD8B5" w14:textId="77777777" w:rsidR="005A340D" w:rsidRPr="00855F46" w:rsidRDefault="005A340D">
            <w:pPr>
              <w:rPr>
                <w:rFonts w:ascii="Times New Roman" w:hAnsi="Times New Roman" w:cs="Times New Roman"/>
              </w:rPr>
            </w:pPr>
          </w:p>
        </w:tc>
        <w:tc>
          <w:tcPr>
            <w:tcW w:w="2337" w:type="dxa"/>
          </w:tcPr>
          <w:p w14:paraId="48C945FC" w14:textId="5763BDC7" w:rsidR="005A340D" w:rsidRPr="00855F46" w:rsidRDefault="005A340D">
            <w:pPr>
              <w:rPr>
                <w:rFonts w:ascii="Times New Roman" w:hAnsi="Times New Roman" w:cs="Times New Roman"/>
              </w:rPr>
            </w:pPr>
            <w:r w:rsidRPr="00855F46">
              <w:rPr>
                <w:rFonts w:ascii="Times New Roman" w:hAnsi="Times New Roman" w:cs="Times New Roman"/>
              </w:rPr>
              <w:t>West</w:t>
            </w:r>
          </w:p>
        </w:tc>
        <w:tc>
          <w:tcPr>
            <w:tcW w:w="2338" w:type="dxa"/>
          </w:tcPr>
          <w:p w14:paraId="6C8EB128" w14:textId="2B95C3FB" w:rsidR="005A340D" w:rsidRPr="00855F46" w:rsidRDefault="005A340D">
            <w:pPr>
              <w:rPr>
                <w:rFonts w:ascii="Times New Roman" w:hAnsi="Times New Roman" w:cs="Times New Roman"/>
              </w:rPr>
            </w:pPr>
            <w:r w:rsidRPr="00855F46">
              <w:rPr>
                <w:rFonts w:ascii="Times New Roman" w:hAnsi="Times New Roman" w:cs="Times New Roman"/>
              </w:rPr>
              <w:t xml:space="preserve"> 2 Hrs.: 8:00 a.m. to 6:00 p.m./ All days except Sundays and Holidays</w:t>
            </w:r>
          </w:p>
        </w:tc>
        <w:tc>
          <w:tcPr>
            <w:tcW w:w="2338" w:type="dxa"/>
          </w:tcPr>
          <w:p w14:paraId="4A77910B" w14:textId="1EADF082" w:rsidR="005A340D" w:rsidRPr="00855F46" w:rsidRDefault="00EA4FF8">
            <w:pPr>
              <w:rPr>
                <w:rFonts w:ascii="Times New Roman" w:hAnsi="Times New Roman" w:cs="Times New Roman"/>
              </w:rPr>
            </w:pPr>
            <w:r w:rsidRPr="00855F46">
              <w:rPr>
                <w:rFonts w:ascii="Times New Roman" w:hAnsi="Times New Roman" w:cs="Times New Roman"/>
              </w:rPr>
              <w:t>From Central Park Place to Cayuga Street</w:t>
            </w:r>
          </w:p>
        </w:tc>
        <w:bookmarkStart w:id="0" w:name="_GoBack"/>
        <w:bookmarkEnd w:id="0"/>
      </w:tr>
    </w:tbl>
    <w:p w14:paraId="46D772E8" w14:textId="77777777" w:rsidR="00C7342D" w:rsidRPr="00855F46" w:rsidRDefault="00C7342D">
      <w:pPr>
        <w:rPr>
          <w:rFonts w:ascii="Times New Roman" w:hAnsi="Times New Roman" w:cs="Times New Roman"/>
        </w:rPr>
      </w:pPr>
    </w:p>
    <w:p w14:paraId="52600D11" w14:textId="705E3313" w:rsidR="00C7342D" w:rsidRPr="00855F46" w:rsidRDefault="00C7342D">
      <w:pPr>
        <w:rPr>
          <w:rFonts w:ascii="Times New Roman" w:hAnsi="Times New Roman" w:cs="Times New Roman"/>
        </w:rPr>
      </w:pPr>
      <w:r w:rsidRPr="00855F46">
        <w:rPr>
          <w:rFonts w:ascii="Times New Roman" w:hAnsi="Times New Roman" w:cs="Times New Roman"/>
        </w:rPr>
        <w:t>Besides the above amendment, all other section</w:t>
      </w:r>
      <w:r w:rsidR="00F80EAD" w:rsidRPr="00855F46">
        <w:rPr>
          <w:rFonts w:ascii="Times New Roman" w:hAnsi="Times New Roman" w:cs="Times New Roman"/>
        </w:rPr>
        <w:t>s</w:t>
      </w:r>
      <w:r w:rsidRPr="00855F46">
        <w:rPr>
          <w:rFonts w:ascii="Times New Roman" w:hAnsi="Times New Roman" w:cs="Times New Roman"/>
        </w:rPr>
        <w:t xml:space="preserve"> and paragraphs remain unchanged.  </w:t>
      </w:r>
    </w:p>
    <w:p w14:paraId="49E21666" w14:textId="77777777" w:rsidR="00943435" w:rsidRPr="00855F46" w:rsidRDefault="006D6256" w:rsidP="00943435">
      <w:pPr>
        <w:rPr>
          <w:rFonts w:ascii="Times New Roman" w:hAnsi="Times New Roman" w:cs="Times New Roman"/>
          <w:u w:val="single"/>
        </w:rPr>
      </w:pPr>
      <w:r w:rsidRPr="00855F46">
        <w:rPr>
          <w:rFonts w:ascii="Times New Roman" w:hAnsi="Times New Roman" w:cs="Times New Roman"/>
          <w:u w:val="single"/>
        </w:rPr>
        <w:t xml:space="preserve">Section </w:t>
      </w:r>
      <w:r w:rsidR="00910026" w:rsidRPr="00855F46">
        <w:rPr>
          <w:rFonts w:ascii="Times New Roman" w:hAnsi="Times New Roman" w:cs="Times New Roman"/>
          <w:u w:val="single"/>
        </w:rPr>
        <w:t>2</w:t>
      </w:r>
      <w:r w:rsidR="00943435" w:rsidRPr="00855F46">
        <w:rPr>
          <w:rFonts w:ascii="Times New Roman" w:hAnsi="Times New Roman" w:cs="Times New Roman"/>
          <w:u w:val="single"/>
        </w:rPr>
        <w:t>.</w:t>
      </w:r>
      <w:r w:rsidR="00C570D6" w:rsidRPr="00855F46">
        <w:rPr>
          <w:rFonts w:ascii="Times New Roman" w:hAnsi="Times New Roman" w:cs="Times New Roman"/>
          <w:u w:val="single"/>
        </w:rPr>
        <w:t xml:space="preserve"> Separability</w:t>
      </w:r>
    </w:p>
    <w:p w14:paraId="01821D00" w14:textId="77777777" w:rsidR="00C570D6" w:rsidRPr="00855F46" w:rsidRDefault="00C570D6" w:rsidP="00943435">
      <w:pPr>
        <w:ind w:firstLine="720"/>
        <w:rPr>
          <w:rFonts w:ascii="Times New Roman" w:hAnsi="Times New Roman" w:cs="Times New Roman"/>
        </w:rPr>
      </w:pPr>
      <w:r w:rsidRPr="00855F46">
        <w:rPr>
          <w:rFonts w:ascii="Times New Roman" w:hAnsi="Times New Roman" w:cs="Times New Roman"/>
        </w:rPr>
        <w:t xml:space="preserve"> If any part or provision of this Local Law or the application thereof to any person or circumstance be adjudged invalid by any court of competent jurisdiction, such judgment shall be confined in its operation to the part or provision or application directly involved in the controversy in which such judgment shall have been rendered and shall not affect or impair the validity of the remainder of this Local Law or the application thereof to other persons or circumstances, and the BOARD OF TRUSTEES of the VILLAGE of HOMER hereby declares that it would have passed this Local Law or the remainder thereof had such invalid application or invalid provision been apparent. </w:t>
      </w:r>
    </w:p>
    <w:p w14:paraId="779F4996" w14:textId="77777777" w:rsidR="00943435" w:rsidRPr="00855F46" w:rsidRDefault="006D6256" w:rsidP="00943435">
      <w:pPr>
        <w:rPr>
          <w:rFonts w:ascii="Times New Roman" w:hAnsi="Times New Roman" w:cs="Times New Roman"/>
          <w:u w:val="single"/>
        </w:rPr>
      </w:pPr>
      <w:r w:rsidRPr="00855F46">
        <w:rPr>
          <w:rFonts w:ascii="Times New Roman" w:hAnsi="Times New Roman" w:cs="Times New Roman"/>
          <w:u w:val="single"/>
        </w:rPr>
        <w:t xml:space="preserve">Section </w:t>
      </w:r>
      <w:r w:rsidR="00910026" w:rsidRPr="00855F46">
        <w:rPr>
          <w:rFonts w:ascii="Times New Roman" w:hAnsi="Times New Roman" w:cs="Times New Roman"/>
          <w:u w:val="single"/>
        </w:rPr>
        <w:t>3</w:t>
      </w:r>
      <w:r w:rsidR="00943435" w:rsidRPr="00855F46">
        <w:rPr>
          <w:rFonts w:ascii="Times New Roman" w:hAnsi="Times New Roman" w:cs="Times New Roman"/>
          <w:u w:val="single"/>
        </w:rPr>
        <w:t xml:space="preserve">. </w:t>
      </w:r>
      <w:r w:rsidR="00C570D6" w:rsidRPr="00855F46">
        <w:rPr>
          <w:rFonts w:ascii="Times New Roman" w:hAnsi="Times New Roman" w:cs="Times New Roman"/>
          <w:u w:val="single"/>
        </w:rPr>
        <w:t>Effective Date</w:t>
      </w:r>
    </w:p>
    <w:p w14:paraId="34D6EF5D" w14:textId="77777777" w:rsidR="004B22A7" w:rsidRPr="00855F46" w:rsidRDefault="00C570D6" w:rsidP="00943435">
      <w:pPr>
        <w:ind w:firstLine="720"/>
        <w:rPr>
          <w:rFonts w:ascii="Times New Roman" w:hAnsi="Times New Roman" w:cs="Times New Roman"/>
        </w:rPr>
      </w:pPr>
      <w:r w:rsidRPr="00855F46">
        <w:rPr>
          <w:rFonts w:ascii="Times New Roman" w:hAnsi="Times New Roman" w:cs="Times New Roman"/>
        </w:rPr>
        <w:t xml:space="preserve"> This Local Law shall take effect immediately upon filing in the office of the New York State Secretary of State in accordance with section 27 of the Municipal Home Rule Law.</w:t>
      </w:r>
    </w:p>
    <w:p w14:paraId="0ACABEE1" w14:textId="77777777" w:rsidR="00855F46" w:rsidRPr="00855F46" w:rsidRDefault="00855F46">
      <w:pPr>
        <w:ind w:firstLine="720"/>
        <w:rPr>
          <w:rFonts w:ascii="Times New Roman" w:hAnsi="Times New Roman" w:cs="Times New Roman"/>
        </w:rPr>
      </w:pPr>
    </w:p>
    <w:sectPr w:rsidR="00855F46" w:rsidRPr="0085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D6"/>
    <w:rsid w:val="000257AA"/>
    <w:rsid w:val="000B4268"/>
    <w:rsid w:val="000C089B"/>
    <w:rsid w:val="000C3477"/>
    <w:rsid w:val="001A1038"/>
    <w:rsid w:val="002F3BAE"/>
    <w:rsid w:val="00415F98"/>
    <w:rsid w:val="00480C22"/>
    <w:rsid w:val="004B22A7"/>
    <w:rsid w:val="004C6747"/>
    <w:rsid w:val="005A340D"/>
    <w:rsid w:val="00614BE4"/>
    <w:rsid w:val="006D6256"/>
    <w:rsid w:val="008121DC"/>
    <w:rsid w:val="00855F46"/>
    <w:rsid w:val="008B2519"/>
    <w:rsid w:val="00910026"/>
    <w:rsid w:val="00943435"/>
    <w:rsid w:val="00A80AC7"/>
    <w:rsid w:val="00B06084"/>
    <w:rsid w:val="00C570D6"/>
    <w:rsid w:val="00C7342D"/>
    <w:rsid w:val="00E522E9"/>
    <w:rsid w:val="00EA4FF8"/>
    <w:rsid w:val="00F03459"/>
    <w:rsid w:val="00F235D4"/>
    <w:rsid w:val="00F52693"/>
    <w:rsid w:val="00F80EAD"/>
    <w:rsid w:val="00FC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196B"/>
  <w15:chartTrackingRefBased/>
  <w15:docId w15:val="{94FC634A-83B7-4EFF-9DC0-56E88C01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435"/>
    <w:rPr>
      <w:rFonts w:ascii="Segoe UI" w:hAnsi="Segoe UI" w:cs="Segoe UI"/>
      <w:sz w:val="18"/>
      <w:szCs w:val="18"/>
    </w:rPr>
  </w:style>
  <w:style w:type="paragraph" w:styleId="NoSpacing">
    <w:name w:val="No Spacing"/>
    <w:uiPriority w:val="1"/>
    <w:qFormat/>
    <w:rsid w:val="004C6747"/>
    <w:pPr>
      <w:spacing w:after="0" w:line="240" w:lineRule="auto"/>
    </w:pPr>
  </w:style>
  <w:style w:type="table" w:styleId="TableGrid">
    <w:name w:val="Table Grid"/>
    <w:basedOn w:val="TableNormal"/>
    <w:uiPriority w:val="39"/>
    <w:rsid w:val="00C7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902D6-AA54-4BDA-A4FE-EBBC667D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Armideo</dc:creator>
  <cp:keywords/>
  <dc:description/>
  <cp:lastModifiedBy>Village of Homer Clerk</cp:lastModifiedBy>
  <cp:revision>7</cp:revision>
  <cp:lastPrinted>2018-05-02T13:54:00Z</cp:lastPrinted>
  <dcterms:created xsi:type="dcterms:W3CDTF">2020-01-15T19:55:00Z</dcterms:created>
  <dcterms:modified xsi:type="dcterms:W3CDTF">2020-02-10T17:09:00Z</dcterms:modified>
</cp:coreProperties>
</file>